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66" w:rsidRDefault="00935D66" w:rsidP="00414D6F">
      <w:pPr>
        <w:rPr>
          <w:rFonts w:cs="Calibri"/>
          <w:sz w:val="24"/>
          <w:szCs w:val="24"/>
          <w:lang w:val="en-US"/>
        </w:rPr>
      </w:pPr>
    </w:p>
    <w:tbl>
      <w:tblPr>
        <w:tblW w:w="0" w:type="auto"/>
        <w:tblLook w:val="01E0"/>
      </w:tblPr>
      <w:tblGrid>
        <w:gridCol w:w="4685"/>
        <w:gridCol w:w="3837"/>
      </w:tblGrid>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b/>
              </w:rPr>
            </w:pPr>
            <w:r w:rsidRPr="00B83596">
              <w:rPr>
                <w:rFonts w:ascii="Tahoma" w:eastAsia="Times New Roman" w:hAnsi="Tahoma" w:cs="Tahoma"/>
                <w:b/>
              </w:rPr>
              <w:t>ΓΕΡΟΛΥΜΑΤΕΙΟ ΚΛΗΡΟΔΟΤΗΜΑ</w:t>
            </w:r>
          </w:p>
          <w:p w:rsidR="007716EC" w:rsidRPr="00B83596" w:rsidRDefault="007716EC" w:rsidP="00B83596">
            <w:pPr>
              <w:spacing w:after="0" w:line="240" w:lineRule="auto"/>
              <w:jc w:val="center"/>
              <w:rPr>
                <w:rFonts w:ascii="Tahoma" w:eastAsia="Times New Roman" w:hAnsi="Tahoma" w:cs="Tahoma"/>
                <w:b/>
                <w:u w:val="single"/>
              </w:rPr>
            </w:pPr>
            <w:r w:rsidRPr="00B83596">
              <w:rPr>
                <w:rFonts w:ascii="Tahoma" w:eastAsia="Times New Roman" w:hAnsi="Tahoma" w:cs="Tahoma"/>
                <w:b/>
                <w:u w:val="single"/>
              </w:rPr>
              <w:t>ΚΑΡΔΑΚΑΤΑ ΚΕΦΑΛΟΝΙΑΣ</w:t>
            </w:r>
          </w:p>
        </w:tc>
        <w:tc>
          <w:tcPr>
            <w:tcW w:w="4927" w:type="dxa"/>
          </w:tcPr>
          <w:p w:rsidR="007716EC" w:rsidRPr="00B83596" w:rsidRDefault="007716EC" w:rsidP="00B83596">
            <w:pPr>
              <w:spacing w:after="0" w:line="240" w:lineRule="auto"/>
              <w:rPr>
                <w:rFonts w:ascii="Tahoma" w:eastAsia="Times New Roman" w:hAnsi="Tahoma" w:cs="Tahoma"/>
              </w:rPr>
            </w:pPr>
          </w:p>
        </w:tc>
      </w:tr>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jc w:val="center"/>
              <w:rPr>
                <w:rFonts w:ascii="Tahoma" w:eastAsia="Times New Roman" w:hAnsi="Tahoma" w:cs="Tahoma"/>
                <w:u w:val="single"/>
              </w:rPr>
            </w:pPr>
            <w:r w:rsidRPr="00B83596">
              <w:rPr>
                <w:rFonts w:ascii="Tahoma" w:eastAsia="Times New Roman" w:hAnsi="Tahoma" w:cs="Tahoma"/>
                <w:u w:val="single"/>
              </w:rPr>
              <w:t>ΔΙΑΧΕΙΡΙΣΤΙΚΗ ΕΠΙΤΡΟΠΗ</w:t>
            </w:r>
          </w:p>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Ταχ. Δ/νση  : Τ. Θ. 012</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 xml:space="preserve">Ταχ. Κώδικας: 28100 Αργοστόλι </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Πληροφορίες: 6933310336</w:t>
            </w:r>
          </w:p>
          <w:p w:rsidR="007716EC" w:rsidRPr="00B83596" w:rsidRDefault="007716EC" w:rsidP="00B83596">
            <w:pPr>
              <w:spacing w:after="0" w:line="240" w:lineRule="auto"/>
              <w:rPr>
                <w:rFonts w:ascii="Tahoma" w:eastAsia="Times New Roman" w:hAnsi="Tahoma" w:cs="Tahoma"/>
                <w:u w:val="single"/>
              </w:rPr>
            </w:pPr>
            <w:r w:rsidRPr="00B83596">
              <w:rPr>
                <w:rFonts w:ascii="Tahoma" w:eastAsia="Times New Roman" w:hAnsi="Tahoma" w:cs="Tahoma"/>
                <w:lang w:val="en-US"/>
              </w:rPr>
              <w:t>Email</w:t>
            </w:r>
            <w:r w:rsidRPr="00B83596">
              <w:rPr>
                <w:rFonts w:ascii="Tahoma" w:eastAsia="Times New Roman" w:hAnsi="Tahoma" w:cs="Tahoma"/>
              </w:rPr>
              <w:t xml:space="preserve">: </w:t>
            </w:r>
            <w:hyperlink r:id="rId5" w:history="1">
              <w:r w:rsidRPr="00B83596">
                <w:rPr>
                  <w:rStyle w:val="-"/>
                  <w:rFonts w:ascii="Tahoma" w:eastAsia="Times New Roman" w:hAnsi="Tahoma" w:cs="Tahoma"/>
                  <w:lang w:val="en-US"/>
                </w:rPr>
                <w:t>klirodotima</w:t>
              </w:r>
              <w:r w:rsidRPr="00B83596">
                <w:rPr>
                  <w:rStyle w:val="-"/>
                  <w:rFonts w:ascii="Tahoma" w:eastAsia="Times New Roman" w:hAnsi="Tahoma" w:cs="Tahoma"/>
                </w:rPr>
                <w:t>.</w:t>
              </w:r>
              <w:r w:rsidRPr="00B83596">
                <w:rPr>
                  <w:rStyle w:val="-"/>
                  <w:rFonts w:ascii="Tahoma" w:eastAsia="Times New Roman" w:hAnsi="Tahoma" w:cs="Tahoma"/>
                  <w:lang w:val="en-US"/>
                </w:rPr>
                <w:t>ioan</w:t>
              </w:r>
              <w:r w:rsidRPr="00B83596">
                <w:rPr>
                  <w:rStyle w:val="-"/>
                  <w:rFonts w:ascii="Tahoma" w:eastAsia="Times New Roman" w:hAnsi="Tahoma" w:cs="Tahoma"/>
                </w:rPr>
                <w:t>.</w:t>
              </w:r>
              <w:r w:rsidRPr="00B83596">
                <w:rPr>
                  <w:rStyle w:val="-"/>
                  <w:rFonts w:ascii="Tahoma" w:eastAsia="Times New Roman" w:hAnsi="Tahoma" w:cs="Tahoma"/>
                  <w:lang w:val="en-US"/>
                </w:rPr>
                <w:t>gerolimatos</w:t>
              </w:r>
              <w:r w:rsidRPr="00B83596">
                <w:rPr>
                  <w:rStyle w:val="-"/>
                  <w:rFonts w:ascii="Tahoma" w:eastAsia="Times New Roman" w:hAnsi="Tahoma" w:cs="Tahoma"/>
                </w:rPr>
                <w:t>@</w:t>
              </w:r>
              <w:r w:rsidRPr="00B83596">
                <w:rPr>
                  <w:rStyle w:val="-"/>
                  <w:rFonts w:ascii="Tahoma" w:eastAsia="Times New Roman" w:hAnsi="Tahoma" w:cs="Tahoma"/>
                  <w:lang w:val="en-US"/>
                </w:rPr>
                <w:t>gmail</w:t>
              </w:r>
              <w:r w:rsidRPr="00B83596">
                <w:rPr>
                  <w:rStyle w:val="-"/>
                  <w:rFonts w:ascii="Tahoma" w:eastAsia="Times New Roman" w:hAnsi="Tahoma" w:cs="Tahoma"/>
                </w:rPr>
                <w:t>.</w:t>
              </w:r>
              <w:r w:rsidRPr="00B83596">
                <w:rPr>
                  <w:rStyle w:val="-"/>
                  <w:rFonts w:ascii="Tahoma" w:eastAsia="Times New Roman" w:hAnsi="Tahoma" w:cs="Tahoma"/>
                  <w:lang w:val="en-US"/>
                </w:rPr>
                <w:t>com</w:t>
              </w:r>
            </w:hyperlink>
            <w:r w:rsidRPr="00B83596">
              <w:rPr>
                <w:rFonts w:ascii="Tahoma" w:eastAsia="Times New Roman" w:hAnsi="Tahoma" w:cs="Tahoma"/>
              </w:rPr>
              <w:t xml:space="preserve"> </w:t>
            </w:r>
          </w:p>
        </w:tc>
        <w:tc>
          <w:tcPr>
            <w:tcW w:w="4927" w:type="dxa"/>
          </w:tcPr>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Αριθμ.Πρωτ:                  </w:t>
            </w:r>
            <w:r w:rsidR="00B85AC8">
              <w:rPr>
                <w:rFonts w:ascii="Tahoma" w:eastAsia="Times New Roman" w:hAnsi="Tahoma" w:cs="Tahoma"/>
              </w:rPr>
              <w:t>30</w:t>
            </w: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Ημερομηνία:       </w:t>
            </w:r>
            <w:r w:rsidR="00B83596" w:rsidRPr="00B83596">
              <w:rPr>
                <w:rFonts w:ascii="Tahoma" w:eastAsia="Times New Roman" w:hAnsi="Tahoma" w:cs="Tahoma"/>
              </w:rPr>
              <w:t>18</w:t>
            </w:r>
            <w:r w:rsidRPr="00B83596">
              <w:rPr>
                <w:rFonts w:ascii="Tahoma" w:eastAsia="Times New Roman" w:hAnsi="Tahoma" w:cs="Tahoma"/>
                <w:lang w:val="en-US"/>
              </w:rPr>
              <w:t>/10/201</w:t>
            </w:r>
            <w:r w:rsidR="00B83596" w:rsidRPr="00B83596">
              <w:rPr>
                <w:rFonts w:ascii="Tahoma" w:eastAsia="Times New Roman" w:hAnsi="Tahoma" w:cs="Tahoma"/>
              </w:rPr>
              <w:t>5</w:t>
            </w:r>
          </w:p>
        </w:tc>
      </w:tr>
    </w:tbl>
    <w:p w:rsidR="002C7588" w:rsidRPr="002C7588" w:rsidRDefault="002C7588" w:rsidP="00414D6F">
      <w:pPr>
        <w:rPr>
          <w:rFonts w:cs="Calibri"/>
          <w:sz w:val="24"/>
          <w:szCs w:val="24"/>
          <w:lang w:val="en-US"/>
        </w:rPr>
      </w:pPr>
    </w:p>
    <w:p w:rsidR="00414D6F" w:rsidRPr="00735155" w:rsidRDefault="00414D6F" w:rsidP="00414D6F">
      <w:pPr>
        <w:rPr>
          <w:rFonts w:cs="Calibri"/>
          <w:b/>
          <w:sz w:val="24"/>
          <w:szCs w:val="24"/>
        </w:rPr>
      </w:pPr>
    </w:p>
    <w:p w:rsidR="00FA5C4B" w:rsidRPr="00735155" w:rsidRDefault="00FA5C4B" w:rsidP="00935D66">
      <w:pPr>
        <w:jc w:val="center"/>
        <w:rPr>
          <w:rFonts w:cs="Calibri"/>
          <w:b/>
          <w:sz w:val="24"/>
          <w:szCs w:val="24"/>
        </w:rPr>
      </w:pPr>
      <w:r w:rsidRPr="00735155">
        <w:rPr>
          <w:rFonts w:cs="Calibri"/>
          <w:b/>
          <w:sz w:val="24"/>
          <w:szCs w:val="24"/>
        </w:rPr>
        <w:t>ΠΕΡΙΛΗΨΗ ΔΙΑΚΗΡΥΞΗΣ ΕΚΜΙΣΘΩΣΗΣ ΑΚΙΝΗΤΟΥ</w:t>
      </w:r>
    </w:p>
    <w:p w:rsidR="00FA5C4B" w:rsidRPr="00735155" w:rsidRDefault="00FA5C4B" w:rsidP="00414D6F">
      <w:pPr>
        <w:rPr>
          <w:rFonts w:cs="Calibri"/>
          <w:b/>
          <w:sz w:val="24"/>
          <w:szCs w:val="24"/>
        </w:rPr>
      </w:pPr>
    </w:p>
    <w:p w:rsidR="00FA5C4B" w:rsidRPr="00735155" w:rsidRDefault="00FA5C4B" w:rsidP="00FA5C4B">
      <w:pPr>
        <w:jc w:val="both"/>
        <w:rPr>
          <w:rFonts w:cs="Calibri"/>
          <w:sz w:val="24"/>
          <w:szCs w:val="24"/>
        </w:rPr>
      </w:pPr>
      <w:r w:rsidRPr="00735155">
        <w:rPr>
          <w:rFonts w:cs="Calibri"/>
          <w:sz w:val="24"/>
          <w:szCs w:val="24"/>
        </w:rPr>
        <w:t xml:space="preserve">Η Διαχειριστική Επιτροπή του </w:t>
      </w:r>
      <w:r w:rsidR="00935D66">
        <w:rPr>
          <w:rFonts w:cs="Calibri"/>
          <w:sz w:val="24"/>
          <w:szCs w:val="24"/>
        </w:rPr>
        <w:t xml:space="preserve">Γερολυμάτειου </w:t>
      </w:r>
      <w:r w:rsidRPr="00735155">
        <w:rPr>
          <w:rFonts w:cs="Calibri"/>
          <w:sz w:val="24"/>
          <w:szCs w:val="24"/>
        </w:rPr>
        <w:t xml:space="preserve">Κληροδοτήματος </w:t>
      </w:r>
      <w:r w:rsidR="002C7588">
        <w:rPr>
          <w:rFonts w:cs="Calibri"/>
          <w:sz w:val="24"/>
          <w:szCs w:val="24"/>
        </w:rPr>
        <w:t>διακηρύσσει ότι</w:t>
      </w:r>
      <w:r w:rsidR="00935D66">
        <w:rPr>
          <w:rFonts w:cs="Calibri"/>
          <w:sz w:val="24"/>
          <w:szCs w:val="24"/>
        </w:rPr>
        <w:t xml:space="preserve"> προχωρά σε πλειοδοτικό διαγωνισμό για την εκμίσθωση </w:t>
      </w:r>
      <w:r w:rsidR="00B85AC8">
        <w:rPr>
          <w:rFonts w:cs="Calibri"/>
          <w:sz w:val="24"/>
          <w:szCs w:val="24"/>
        </w:rPr>
        <w:t>αίθουσας του κτιρίου του Γερολυμάτειου Κληροδοτήματος στα Καρδακάτα</w:t>
      </w:r>
      <w:r w:rsidR="00935D66">
        <w:rPr>
          <w:rFonts w:cs="Calibri"/>
          <w:sz w:val="24"/>
          <w:szCs w:val="24"/>
        </w:rPr>
        <w:t>. Το ακ</w:t>
      </w:r>
      <w:r w:rsidR="00FC1688">
        <w:rPr>
          <w:rFonts w:cs="Calibri"/>
          <w:sz w:val="24"/>
          <w:szCs w:val="24"/>
        </w:rPr>
        <w:t xml:space="preserve">ίνητο προσφέρεται για </w:t>
      </w:r>
      <w:r w:rsidR="00935D66">
        <w:rPr>
          <w:rFonts w:cs="Calibri"/>
          <w:sz w:val="24"/>
          <w:szCs w:val="24"/>
        </w:rPr>
        <w:t>επαγγελματικό χώρο.</w:t>
      </w:r>
    </w:p>
    <w:p w:rsidR="00935D66" w:rsidRDefault="00994E82" w:rsidP="00994E82">
      <w:pPr>
        <w:jc w:val="both"/>
        <w:rPr>
          <w:rFonts w:cs="Calibri"/>
          <w:sz w:val="24"/>
          <w:szCs w:val="24"/>
        </w:rPr>
      </w:pPr>
      <w:r w:rsidRPr="00735155">
        <w:rPr>
          <w:rFonts w:cs="Calibri"/>
          <w:sz w:val="24"/>
          <w:szCs w:val="24"/>
        </w:rPr>
        <w:t xml:space="preserve">Τιμή </w:t>
      </w:r>
      <w:r w:rsidR="00935D66">
        <w:rPr>
          <w:rFonts w:cs="Calibri"/>
          <w:sz w:val="24"/>
          <w:szCs w:val="24"/>
        </w:rPr>
        <w:t xml:space="preserve">έναρξης της πλειοδοσίας </w:t>
      </w:r>
      <w:r w:rsidR="00FC1688">
        <w:rPr>
          <w:rFonts w:cs="Calibri"/>
          <w:sz w:val="24"/>
          <w:szCs w:val="24"/>
        </w:rPr>
        <w:t xml:space="preserve">ορίζεται το ποσό των </w:t>
      </w:r>
      <w:r w:rsidR="00F82361">
        <w:rPr>
          <w:rFonts w:cs="Calibri"/>
          <w:sz w:val="24"/>
          <w:szCs w:val="24"/>
        </w:rPr>
        <w:t>ογδόντα</w:t>
      </w:r>
      <w:r w:rsidR="00935D66">
        <w:rPr>
          <w:rFonts w:cs="Calibri"/>
          <w:sz w:val="24"/>
          <w:szCs w:val="24"/>
        </w:rPr>
        <w:t xml:space="preserve"> ευρώ</w:t>
      </w:r>
      <w:r w:rsidR="00F82361">
        <w:rPr>
          <w:rFonts w:cs="Calibri"/>
          <w:sz w:val="24"/>
          <w:szCs w:val="24"/>
        </w:rPr>
        <w:t xml:space="preserve"> (80</w:t>
      </w:r>
      <w:r w:rsidR="00935D66">
        <w:rPr>
          <w:rFonts w:cs="Calibri"/>
          <w:sz w:val="24"/>
          <w:szCs w:val="24"/>
        </w:rPr>
        <w:t xml:space="preserve">,00€) </w:t>
      </w:r>
      <w:r>
        <w:rPr>
          <w:rFonts w:cs="Calibri"/>
          <w:sz w:val="24"/>
          <w:szCs w:val="24"/>
        </w:rPr>
        <w:t>μηνιαίως</w:t>
      </w:r>
      <w:r w:rsidR="00935D66">
        <w:rPr>
          <w:rFonts w:cs="Calibri"/>
          <w:sz w:val="24"/>
          <w:szCs w:val="24"/>
        </w:rPr>
        <w:t>. Η διάρκεια μίσθωσης προβλέπεται για τρία (3) χρόνια.</w:t>
      </w:r>
    </w:p>
    <w:p w:rsidR="00994E82" w:rsidRDefault="00935D66" w:rsidP="00994E82">
      <w:pPr>
        <w:jc w:val="both"/>
        <w:rPr>
          <w:rFonts w:cs="Calibri"/>
          <w:sz w:val="24"/>
          <w:szCs w:val="24"/>
        </w:rPr>
      </w:pPr>
      <w:r>
        <w:rPr>
          <w:rFonts w:cs="Calibri"/>
          <w:sz w:val="24"/>
          <w:szCs w:val="24"/>
        </w:rPr>
        <w:t>Η πλειοδοσία θα διενεργηθεί βάσει γραπτών προσφορών των υποψηφίων μισθωτών μετά από σχετική ανακοίνωση η οποία δημοσιοποιείται με ανάρτηση στην ιστοσελίδα του Υπουργείου Οικονομικών επί είκοσι (20) τουλάχιστον ημέρες. (</w:t>
      </w:r>
      <w:hyperlink r:id="rId6" w:history="1">
        <w:r w:rsidRPr="00561CB1">
          <w:rPr>
            <w:rStyle w:val="-"/>
            <w:rFonts w:cs="Calibri"/>
            <w:sz w:val="24"/>
            <w:szCs w:val="24"/>
            <w:lang w:val="en-US"/>
          </w:rPr>
          <w:t>www</w:t>
        </w:r>
        <w:r w:rsidRPr="00561CB1">
          <w:rPr>
            <w:rStyle w:val="-"/>
            <w:rFonts w:cs="Calibri"/>
            <w:sz w:val="24"/>
            <w:szCs w:val="24"/>
          </w:rPr>
          <w:t>.</w:t>
        </w:r>
        <w:proofErr w:type="spellStart"/>
        <w:r w:rsidRPr="00561CB1">
          <w:rPr>
            <w:rStyle w:val="-"/>
            <w:rFonts w:cs="Calibri"/>
            <w:sz w:val="24"/>
            <w:szCs w:val="24"/>
            <w:lang w:val="en-US"/>
          </w:rPr>
          <w:t>minfin</w:t>
        </w:r>
        <w:proofErr w:type="spellEnd"/>
        <w:r w:rsidRPr="00561CB1">
          <w:rPr>
            <w:rStyle w:val="-"/>
            <w:rFonts w:cs="Calibri"/>
            <w:sz w:val="24"/>
            <w:szCs w:val="24"/>
          </w:rPr>
          <w:t>.</w:t>
        </w:r>
        <w:proofErr w:type="spellStart"/>
        <w:r w:rsidRPr="00561CB1">
          <w:rPr>
            <w:rStyle w:val="-"/>
            <w:rFonts w:cs="Calibri"/>
            <w:sz w:val="24"/>
            <w:szCs w:val="24"/>
            <w:lang w:val="en-US"/>
          </w:rPr>
          <w:t>gr</w:t>
        </w:r>
        <w:proofErr w:type="spellEnd"/>
        <w:r w:rsidRPr="00561CB1">
          <w:rPr>
            <w:rStyle w:val="-"/>
            <w:rFonts w:cs="Calibri"/>
            <w:sz w:val="24"/>
            <w:szCs w:val="24"/>
          </w:rPr>
          <w:t>/Αποφάσεις και εγκύκλιοι/</w:t>
        </w:r>
        <w:proofErr w:type="spellStart"/>
        <w:r w:rsidRPr="00561CB1">
          <w:rPr>
            <w:rStyle w:val="-"/>
            <w:rFonts w:cs="Calibri"/>
            <w:sz w:val="24"/>
            <w:szCs w:val="24"/>
          </w:rPr>
          <w:t>Υπ.Οικονομικών</w:t>
        </w:r>
        <w:proofErr w:type="spellEnd"/>
      </w:hyperlink>
      <w:r>
        <w:rPr>
          <w:rFonts w:cs="Calibri"/>
          <w:sz w:val="24"/>
          <w:szCs w:val="24"/>
        </w:rPr>
        <w:t xml:space="preserve">). </w:t>
      </w:r>
    </w:p>
    <w:p w:rsidR="00935D66" w:rsidRPr="00935D66" w:rsidRDefault="001F3F7D" w:rsidP="00994E82">
      <w:pPr>
        <w:jc w:val="both"/>
        <w:rPr>
          <w:rFonts w:cs="Calibri"/>
          <w:sz w:val="24"/>
          <w:szCs w:val="24"/>
        </w:rPr>
      </w:pPr>
      <w:r>
        <w:rPr>
          <w:rFonts w:cs="Calibri"/>
          <w:sz w:val="24"/>
          <w:szCs w:val="24"/>
        </w:rPr>
        <w:t>Τιμή εκκίνησης</w:t>
      </w:r>
      <w:r w:rsidR="00FC1688">
        <w:rPr>
          <w:rFonts w:cs="Calibri"/>
          <w:sz w:val="24"/>
          <w:szCs w:val="24"/>
        </w:rPr>
        <w:t xml:space="preserve"> ορίζεται το ποσό των </w:t>
      </w:r>
      <w:r w:rsidR="00603FB7">
        <w:rPr>
          <w:rFonts w:cs="Calibri"/>
          <w:sz w:val="24"/>
          <w:szCs w:val="24"/>
        </w:rPr>
        <w:t>ογδόντα</w:t>
      </w:r>
      <w:r>
        <w:rPr>
          <w:rFonts w:cs="Calibri"/>
          <w:sz w:val="24"/>
          <w:szCs w:val="24"/>
        </w:rPr>
        <w:t xml:space="preserve"> ευρώ</w:t>
      </w:r>
      <w:r w:rsidR="00B83596">
        <w:rPr>
          <w:rFonts w:cs="Calibri"/>
          <w:sz w:val="24"/>
          <w:szCs w:val="24"/>
        </w:rPr>
        <w:t xml:space="preserve"> </w:t>
      </w:r>
      <w:r w:rsidR="00603FB7">
        <w:rPr>
          <w:rFonts w:cs="Calibri"/>
          <w:sz w:val="24"/>
          <w:szCs w:val="24"/>
        </w:rPr>
        <w:t>(80</w:t>
      </w:r>
      <w:r>
        <w:rPr>
          <w:rFonts w:cs="Calibri"/>
          <w:sz w:val="24"/>
          <w:szCs w:val="24"/>
        </w:rPr>
        <w:t xml:space="preserve">,00€). Οι προσφορές θα είναι γραπτές και θα υποβάλλονται ιδιοχείρως ή ταχυδρομικά στη διεύθυνση Δημήτρης Λουβερδής, Δικηγόρος, Μπουμπουλίνας 4 Αθήνα. </w:t>
      </w:r>
    </w:p>
    <w:p w:rsidR="00994E82" w:rsidRPr="00735155" w:rsidRDefault="00994E82" w:rsidP="00994E82">
      <w:pPr>
        <w:jc w:val="both"/>
        <w:rPr>
          <w:rFonts w:cs="Calibri"/>
          <w:sz w:val="24"/>
          <w:szCs w:val="24"/>
        </w:rPr>
      </w:pPr>
      <w:r w:rsidRPr="00735155">
        <w:rPr>
          <w:rFonts w:cs="Calibri"/>
          <w:sz w:val="24"/>
          <w:szCs w:val="24"/>
        </w:rPr>
        <w:t xml:space="preserve">Για πληροφορίες οι ενδιαφερόμενοι θα μπορούν να απευθύνονται τις εργάσιμες ημέρες και ώρες </w:t>
      </w:r>
      <w:r>
        <w:rPr>
          <w:rFonts w:cs="Calibri"/>
          <w:sz w:val="24"/>
          <w:szCs w:val="24"/>
        </w:rPr>
        <w:t>στα</w:t>
      </w:r>
      <w:r w:rsidRPr="00735155">
        <w:rPr>
          <w:rFonts w:cs="Calibri"/>
          <w:sz w:val="24"/>
          <w:szCs w:val="24"/>
        </w:rPr>
        <w:t xml:space="preserve"> τ</w:t>
      </w:r>
      <w:r>
        <w:rPr>
          <w:rFonts w:cs="Calibri"/>
          <w:sz w:val="24"/>
          <w:szCs w:val="24"/>
        </w:rPr>
        <w:t xml:space="preserve">ηλέφωνα 6972727633 (Αθήνα) και 6933310336 (Κεφαλονιά). </w:t>
      </w:r>
    </w:p>
    <w:p w:rsidR="00FA5C4B" w:rsidRPr="00735155" w:rsidRDefault="00FA5C4B" w:rsidP="00FA5C4B">
      <w:pPr>
        <w:jc w:val="both"/>
        <w:rPr>
          <w:rFonts w:cs="Calibri"/>
          <w:sz w:val="24"/>
          <w:szCs w:val="24"/>
        </w:rPr>
      </w:pPr>
      <w:r w:rsidRPr="00735155">
        <w:rPr>
          <w:rFonts w:cs="Calibri"/>
          <w:sz w:val="24"/>
          <w:szCs w:val="24"/>
        </w:rPr>
        <w:t>Κατά τα λοιπά ισχύουν οι όροι της σχετικής διακήρυξης.</w:t>
      </w:r>
    </w:p>
    <w:p w:rsidR="00FA5C4B" w:rsidRPr="00735155" w:rsidRDefault="007716EC" w:rsidP="00FA5C4B">
      <w:pPr>
        <w:jc w:val="center"/>
        <w:rPr>
          <w:rFonts w:cs="Calibri"/>
          <w:sz w:val="24"/>
          <w:szCs w:val="24"/>
        </w:rPr>
      </w:pPr>
      <w:r>
        <w:rPr>
          <w:rFonts w:cs="Calibri"/>
          <w:sz w:val="24"/>
          <w:szCs w:val="24"/>
        </w:rPr>
        <w:t>Κα</w:t>
      </w:r>
      <w:r w:rsidR="00B83596">
        <w:rPr>
          <w:rFonts w:cs="Calibri"/>
          <w:sz w:val="24"/>
          <w:szCs w:val="24"/>
        </w:rPr>
        <w:t>ρδακάτα  18</w:t>
      </w:r>
      <w:r>
        <w:rPr>
          <w:rFonts w:cs="Calibri"/>
          <w:sz w:val="24"/>
          <w:szCs w:val="24"/>
        </w:rPr>
        <w:t>/10</w:t>
      </w:r>
      <w:r w:rsidR="00B83596">
        <w:rPr>
          <w:rFonts w:cs="Calibri"/>
          <w:sz w:val="24"/>
          <w:szCs w:val="24"/>
        </w:rPr>
        <w:t>/2015</w:t>
      </w:r>
    </w:p>
    <w:p w:rsidR="00FA5C4B" w:rsidRPr="00735155" w:rsidRDefault="00FA5C4B" w:rsidP="00FA5C4B">
      <w:pPr>
        <w:jc w:val="center"/>
        <w:rPr>
          <w:rFonts w:cs="Calibri"/>
          <w:sz w:val="24"/>
          <w:szCs w:val="24"/>
        </w:rPr>
      </w:pPr>
      <w:r w:rsidRPr="00735155">
        <w:rPr>
          <w:rFonts w:cs="Calibri"/>
          <w:sz w:val="24"/>
          <w:szCs w:val="24"/>
        </w:rPr>
        <w:t>Η Διαχειριστική Επιτροπή</w:t>
      </w:r>
    </w:p>
    <w:p w:rsidR="00FA5C4B" w:rsidRDefault="00FA5C4B" w:rsidP="00FA5C4B">
      <w:pPr>
        <w:jc w:val="center"/>
        <w:rPr>
          <w:rFonts w:ascii="Times New Roman" w:hAnsi="Times New Roman"/>
          <w:sz w:val="24"/>
          <w:szCs w:val="24"/>
          <w:lang w:val="en-US"/>
        </w:rPr>
      </w:pPr>
    </w:p>
    <w:p w:rsidR="00E9155E" w:rsidRDefault="00E9155E" w:rsidP="00FA5C4B">
      <w:pPr>
        <w:jc w:val="center"/>
        <w:rPr>
          <w:rFonts w:ascii="Times New Roman" w:hAnsi="Times New Roman"/>
          <w:sz w:val="24"/>
          <w:szCs w:val="24"/>
          <w:lang w:val="en-US"/>
        </w:rPr>
      </w:pPr>
    </w:p>
    <w:tbl>
      <w:tblPr>
        <w:tblW w:w="0" w:type="auto"/>
        <w:tblLook w:val="01E0"/>
      </w:tblPr>
      <w:tblGrid>
        <w:gridCol w:w="4685"/>
        <w:gridCol w:w="3837"/>
      </w:tblGrid>
      <w:tr w:rsidR="00E9155E" w:rsidRPr="009753D5" w:rsidTr="00936626">
        <w:tc>
          <w:tcPr>
            <w:tcW w:w="4927" w:type="dxa"/>
          </w:tcPr>
          <w:p w:rsidR="00E9155E" w:rsidRPr="009753D5" w:rsidRDefault="00E9155E" w:rsidP="00936626">
            <w:pPr>
              <w:spacing w:after="0"/>
              <w:jc w:val="center"/>
              <w:rPr>
                <w:rFonts w:ascii="Tahoma" w:eastAsia="Times New Roman" w:hAnsi="Tahoma" w:cs="Tahoma"/>
                <w:b/>
              </w:rPr>
            </w:pPr>
            <w:r w:rsidRPr="009753D5">
              <w:rPr>
                <w:rFonts w:ascii="Tahoma" w:eastAsia="Times New Roman" w:hAnsi="Tahoma" w:cs="Tahoma"/>
                <w:b/>
              </w:rPr>
              <w:lastRenderedPageBreak/>
              <w:t>ΓΕΡΟΛΥΜΑΤΕΙΟ ΚΛΗΡΟΔΟΤΗΜΑ</w:t>
            </w:r>
          </w:p>
          <w:p w:rsidR="00E9155E" w:rsidRPr="009753D5" w:rsidRDefault="00E9155E" w:rsidP="00936626">
            <w:pPr>
              <w:spacing w:after="0"/>
              <w:jc w:val="center"/>
              <w:rPr>
                <w:rFonts w:ascii="Tahoma" w:eastAsia="Times New Roman" w:hAnsi="Tahoma" w:cs="Tahoma"/>
                <w:b/>
                <w:u w:val="single"/>
              </w:rPr>
            </w:pPr>
            <w:r w:rsidRPr="009753D5">
              <w:rPr>
                <w:rFonts w:ascii="Tahoma" w:eastAsia="Times New Roman" w:hAnsi="Tahoma" w:cs="Tahoma"/>
                <w:b/>
                <w:u w:val="single"/>
              </w:rPr>
              <w:t>ΚΑΡΔΑΚΑΤΑ ΚΕΦΑΛΟΝΙΑΣ</w:t>
            </w:r>
          </w:p>
        </w:tc>
        <w:tc>
          <w:tcPr>
            <w:tcW w:w="4927" w:type="dxa"/>
          </w:tcPr>
          <w:p w:rsidR="00E9155E" w:rsidRPr="009753D5" w:rsidRDefault="00E9155E" w:rsidP="00936626">
            <w:pPr>
              <w:spacing w:after="0"/>
              <w:rPr>
                <w:rFonts w:ascii="Tahoma" w:eastAsia="Times New Roman" w:hAnsi="Tahoma" w:cs="Tahoma"/>
              </w:rPr>
            </w:pPr>
          </w:p>
        </w:tc>
      </w:tr>
      <w:tr w:rsidR="00E9155E" w:rsidRPr="009753D5" w:rsidTr="00936626">
        <w:tc>
          <w:tcPr>
            <w:tcW w:w="4927" w:type="dxa"/>
          </w:tcPr>
          <w:p w:rsidR="00E9155E" w:rsidRPr="009753D5" w:rsidRDefault="00E9155E" w:rsidP="00936626">
            <w:pPr>
              <w:spacing w:after="0"/>
              <w:jc w:val="center"/>
              <w:rPr>
                <w:rFonts w:ascii="Tahoma" w:eastAsia="Times New Roman" w:hAnsi="Tahoma" w:cs="Tahoma"/>
              </w:rPr>
            </w:pPr>
          </w:p>
          <w:p w:rsidR="00E9155E" w:rsidRPr="009753D5" w:rsidRDefault="00E9155E" w:rsidP="00936626">
            <w:pPr>
              <w:spacing w:after="0"/>
              <w:jc w:val="center"/>
              <w:rPr>
                <w:rFonts w:ascii="Tahoma" w:eastAsia="Times New Roman" w:hAnsi="Tahoma" w:cs="Tahoma"/>
                <w:u w:val="single"/>
              </w:rPr>
            </w:pPr>
            <w:r w:rsidRPr="009753D5">
              <w:rPr>
                <w:rFonts w:ascii="Tahoma" w:eastAsia="Times New Roman" w:hAnsi="Tahoma" w:cs="Tahoma"/>
                <w:u w:val="single"/>
              </w:rPr>
              <w:t>ΔΙΑΧΕΙΡΙΣΤΙΚΗ ΕΠΙΤΡΟΠΗ</w:t>
            </w:r>
          </w:p>
          <w:p w:rsidR="00E9155E" w:rsidRPr="009753D5" w:rsidRDefault="00E9155E" w:rsidP="00936626">
            <w:pPr>
              <w:spacing w:after="0"/>
              <w:jc w:val="center"/>
              <w:rPr>
                <w:rFonts w:ascii="Tahoma" w:eastAsia="Times New Roman" w:hAnsi="Tahoma" w:cs="Tahoma"/>
              </w:rPr>
            </w:pPr>
          </w:p>
          <w:p w:rsidR="00E9155E" w:rsidRPr="009753D5" w:rsidRDefault="00E9155E" w:rsidP="00936626">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Δ/</w:t>
            </w:r>
            <w:proofErr w:type="spellStart"/>
            <w:r w:rsidRPr="009753D5">
              <w:rPr>
                <w:rFonts w:ascii="Tahoma" w:eastAsia="Times New Roman" w:hAnsi="Tahoma" w:cs="Tahoma"/>
              </w:rPr>
              <w:t>νση</w:t>
            </w:r>
            <w:proofErr w:type="spellEnd"/>
            <w:r w:rsidRPr="009753D5">
              <w:rPr>
                <w:rFonts w:ascii="Tahoma" w:eastAsia="Times New Roman" w:hAnsi="Tahoma" w:cs="Tahoma"/>
              </w:rPr>
              <w:t xml:space="preserve">  : Τ. Θ. 012</w:t>
            </w:r>
          </w:p>
          <w:p w:rsidR="00E9155E" w:rsidRPr="009753D5" w:rsidRDefault="00E9155E" w:rsidP="00936626">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xml:space="preserve">. Κώδικας: 28100 Αργοστόλι </w:t>
            </w:r>
          </w:p>
          <w:p w:rsidR="00E9155E" w:rsidRPr="009753D5" w:rsidRDefault="00E9155E" w:rsidP="00936626">
            <w:pPr>
              <w:spacing w:after="0"/>
              <w:rPr>
                <w:rFonts w:ascii="Tahoma" w:eastAsia="Times New Roman" w:hAnsi="Tahoma" w:cs="Tahoma"/>
              </w:rPr>
            </w:pPr>
            <w:r w:rsidRPr="009753D5">
              <w:rPr>
                <w:rFonts w:ascii="Tahoma" w:eastAsia="Times New Roman" w:hAnsi="Tahoma" w:cs="Tahoma"/>
              </w:rPr>
              <w:t>Πληροφορίες: 6933310336</w:t>
            </w:r>
          </w:p>
          <w:p w:rsidR="00E9155E" w:rsidRPr="009753D5" w:rsidRDefault="00E9155E" w:rsidP="00936626">
            <w:pPr>
              <w:spacing w:after="0"/>
              <w:rPr>
                <w:rFonts w:ascii="Tahoma" w:eastAsia="Times New Roman" w:hAnsi="Tahoma" w:cs="Tahoma"/>
                <w:u w:val="single"/>
              </w:rPr>
            </w:pPr>
            <w:r w:rsidRPr="009753D5">
              <w:rPr>
                <w:rFonts w:ascii="Tahoma" w:eastAsia="Times New Roman" w:hAnsi="Tahoma" w:cs="Tahoma"/>
                <w:lang w:val="en-US"/>
              </w:rPr>
              <w:t>Email</w:t>
            </w:r>
            <w:r w:rsidRPr="009753D5">
              <w:rPr>
                <w:rFonts w:ascii="Tahoma" w:eastAsia="Times New Roman" w:hAnsi="Tahoma" w:cs="Tahoma"/>
              </w:rPr>
              <w:t xml:space="preserve">: </w:t>
            </w:r>
            <w:hyperlink r:id="rId7" w:history="1">
              <w:r w:rsidRPr="009753D5">
                <w:rPr>
                  <w:rStyle w:val="-"/>
                  <w:rFonts w:ascii="Tahoma" w:eastAsia="Times New Roman" w:hAnsi="Tahoma" w:cs="Tahoma"/>
                  <w:lang w:val="en-US"/>
                </w:rPr>
                <w:t>klirodotima</w:t>
              </w:r>
              <w:r w:rsidRPr="009753D5">
                <w:rPr>
                  <w:rStyle w:val="-"/>
                  <w:rFonts w:ascii="Tahoma" w:eastAsia="Times New Roman" w:hAnsi="Tahoma" w:cs="Tahoma"/>
                </w:rPr>
                <w:t>.</w:t>
              </w:r>
              <w:r w:rsidRPr="009753D5">
                <w:rPr>
                  <w:rStyle w:val="-"/>
                  <w:rFonts w:ascii="Tahoma" w:eastAsia="Times New Roman" w:hAnsi="Tahoma" w:cs="Tahoma"/>
                  <w:lang w:val="en-US"/>
                </w:rPr>
                <w:t>ioan</w:t>
              </w:r>
              <w:r w:rsidRPr="009753D5">
                <w:rPr>
                  <w:rStyle w:val="-"/>
                  <w:rFonts w:ascii="Tahoma" w:eastAsia="Times New Roman" w:hAnsi="Tahoma" w:cs="Tahoma"/>
                </w:rPr>
                <w:t>.</w:t>
              </w:r>
              <w:r w:rsidRPr="009753D5">
                <w:rPr>
                  <w:rStyle w:val="-"/>
                  <w:rFonts w:ascii="Tahoma" w:eastAsia="Times New Roman" w:hAnsi="Tahoma" w:cs="Tahoma"/>
                  <w:lang w:val="en-US"/>
                </w:rPr>
                <w:t>gerolimatos</w:t>
              </w:r>
              <w:r w:rsidRPr="009753D5">
                <w:rPr>
                  <w:rStyle w:val="-"/>
                  <w:rFonts w:ascii="Tahoma" w:eastAsia="Times New Roman" w:hAnsi="Tahoma" w:cs="Tahoma"/>
                </w:rPr>
                <w:t>@</w:t>
              </w:r>
              <w:r w:rsidRPr="009753D5">
                <w:rPr>
                  <w:rStyle w:val="-"/>
                  <w:rFonts w:ascii="Tahoma" w:eastAsia="Times New Roman" w:hAnsi="Tahoma" w:cs="Tahoma"/>
                  <w:lang w:val="en-US"/>
                </w:rPr>
                <w:t>gmail</w:t>
              </w:r>
              <w:r w:rsidRPr="009753D5">
                <w:rPr>
                  <w:rStyle w:val="-"/>
                  <w:rFonts w:ascii="Tahoma" w:eastAsia="Times New Roman" w:hAnsi="Tahoma" w:cs="Tahoma"/>
                </w:rPr>
                <w:t>.</w:t>
              </w:r>
              <w:r w:rsidRPr="009753D5">
                <w:rPr>
                  <w:rStyle w:val="-"/>
                  <w:rFonts w:ascii="Tahoma" w:eastAsia="Times New Roman" w:hAnsi="Tahoma" w:cs="Tahoma"/>
                  <w:lang w:val="en-US"/>
                </w:rPr>
                <w:t>com</w:t>
              </w:r>
            </w:hyperlink>
            <w:r w:rsidRPr="009753D5">
              <w:rPr>
                <w:rFonts w:ascii="Tahoma" w:eastAsia="Times New Roman" w:hAnsi="Tahoma" w:cs="Tahoma"/>
              </w:rPr>
              <w:t xml:space="preserve"> </w:t>
            </w:r>
          </w:p>
        </w:tc>
        <w:tc>
          <w:tcPr>
            <w:tcW w:w="4927" w:type="dxa"/>
          </w:tcPr>
          <w:p w:rsidR="00E9155E" w:rsidRPr="009753D5" w:rsidRDefault="00E9155E" w:rsidP="00936626">
            <w:pPr>
              <w:spacing w:after="0"/>
              <w:jc w:val="right"/>
              <w:rPr>
                <w:rFonts w:ascii="Tahoma" w:eastAsia="Times New Roman" w:hAnsi="Tahoma" w:cs="Tahoma"/>
              </w:rPr>
            </w:pPr>
          </w:p>
          <w:p w:rsidR="00E9155E" w:rsidRPr="009753D5" w:rsidRDefault="00E9155E" w:rsidP="00936626">
            <w:pPr>
              <w:spacing w:after="0"/>
              <w:jc w:val="right"/>
              <w:rPr>
                <w:rFonts w:ascii="Tahoma" w:eastAsia="Times New Roman" w:hAnsi="Tahoma" w:cs="Tahoma"/>
              </w:rPr>
            </w:pPr>
          </w:p>
          <w:p w:rsidR="00E9155E" w:rsidRPr="009753D5" w:rsidRDefault="00E9155E" w:rsidP="00936626">
            <w:pPr>
              <w:spacing w:after="0"/>
              <w:jc w:val="right"/>
              <w:rPr>
                <w:rFonts w:ascii="Tahoma" w:eastAsia="Times New Roman" w:hAnsi="Tahoma" w:cs="Tahoma"/>
              </w:rPr>
            </w:pPr>
            <w:proofErr w:type="spellStart"/>
            <w:r w:rsidRPr="009753D5">
              <w:rPr>
                <w:rFonts w:ascii="Tahoma" w:eastAsia="Times New Roman" w:hAnsi="Tahoma" w:cs="Tahoma"/>
              </w:rPr>
              <w:t>Αριθμ.Πρωτ</w:t>
            </w:r>
            <w:proofErr w:type="spellEnd"/>
            <w:r w:rsidRPr="009753D5">
              <w:rPr>
                <w:rFonts w:ascii="Tahoma" w:eastAsia="Times New Roman" w:hAnsi="Tahoma" w:cs="Tahoma"/>
              </w:rPr>
              <w:t xml:space="preserve">:                  </w:t>
            </w:r>
            <w:r>
              <w:rPr>
                <w:rFonts w:ascii="Tahoma" w:eastAsia="Times New Roman" w:hAnsi="Tahoma" w:cs="Tahoma"/>
              </w:rPr>
              <w:t>30</w:t>
            </w:r>
          </w:p>
          <w:p w:rsidR="00E9155E" w:rsidRPr="009753D5" w:rsidRDefault="00E9155E" w:rsidP="00936626">
            <w:pPr>
              <w:spacing w:after="0"/>
              <w:jc w:val="right"/>
              <w:rPr>
                <w:rFonts w:ascii="Tahoma" w:eastAsia="Times New Roman" w:hAnsi="Tahoma" w:cs="Tahoma"/>
              </w:rPr>
            </w:pPr>
            <w:r w:rsidRPr="009753D5">
              <w:rPr>
                <w:rFonts w:ascii="Tahoma" w:eastAsia="Times New Roman" w:hAnsi="Tahoma" w:cs="Tahoma"/>
              </w:rPr>
              <w:t>Ημερομηνία:       18</w:t>
            </w:r>
            <w:r w:rsidRPr="009753D5">
              <w:rPr>
                <w:rFonts w:ascii="Tahoma" w:eastAsia="Times New Roman" w:hAnsi="Tahoma" w:cs="Tahoma"/>
                <w:lang w:val="en-US"/>
              </w:rPr>
              <w:t>/10/201</w:t>
            </w:r>
            <w:r w:rsidRPr="009753D5">
              <w:rPr>
                <w:rFonts w:ascii="Tahoma" w:eastAsia="Times New Roman" w:hAnsi="Tahoma" w:cs="Tahoma"/>
              </w:rPr>
              <w:t>5</w:t>
            </w:r>
          </w:p>
        </w:tc>
      </w:tr>
    </w:tbl>
    <w:p w:rsidR="00E9155E" w:rsidRDefault="00E9155E" w:rsidP="00E9155E">
      <w:pPr>
        <w:rPr>
          <w:rFonts w:ascii="Arial" w:hAnsi="Arial" w:cs="Arial"/>
          <w:sz w:val="24"/>
          <w:szCs w:val="24"/>
        </w:rPr>
      </w:pPr>
    </w:p>
    <w:p w:rsidR="00E9155E" w:rsidRPr="00B475BD" w:rsidRDefault="00E9155E" w:rsidP="00E9155E">
      <w:pPr>
        <w:rPr>
          <w:rFonts w:ascii="Arial" w:hAnsi="Arial" w:cs="Arial"/>
          <w:sz w:val="24"/>
          <w:szCs w:val="24"/>
        </w:rPr>
      </w:pPr>
    </w:p>
    <w:p w:rsidR="00E9155E" w:rsidRPr="00B475BD" w:rsidRDefault="00E9155E" w:rsidP="00E9155E">
      <w:pPr>
        <w:jc w:val="center"/>
        <w:rPr>
          <w:rFonts w:ascii="Arial" w:hAnsi="Arial" w:cs="Arial"/>
          <w:b/>
          <w:sz w:val="24"/>
          <w:szCs w:val="24"/>
        </w:rPr>
      </w:pPr>
      <w:r>
        <w:rPr>
          <w:rFonts w:ascii="Arial" w:hAnsi="Arial" w:cs="Arial"/>
          <w:b/>
          <w:sz w:val="24"/>
          <w:szCs w:val="24"/>
        </w:rPr>
        <w:t>ΔΙΑΚΗΡΥΞΗ</w:t>
      </w:r>
      <w:r w:rsidRPr="00B475BD">
        <w:rPr>
          <w:rFonts w:ascii="Arial" w:hAnsi="Arial" w:cs="Arial"/>
          <w:b/>
          <w:sz w:val="24"/>
          <w:szCs w:val="24"/>
        </w:rPr>
        <w:t xml:space="preserve"> ΕΚΜΙΣΘΩΣΗΣ ΑΚΙΝΗΤΟΥ</w:t>
      </w:r>
    </w:p>
    <w:p w:rsidR="00E9155E" w:rsidRPr="00B475BD" w:rsidRDefault="00E9155E" w:rsidP="00E9155E">
      <w:pPr>
        <w:rPr>
          <w:rFonts w:ascii="Arial" w:hAnsi="Arial" w:cs="Arial"/>
          <w:b/>
          <w:sz w:val="24"/>
          <w:szCs w:val="24"/>
        </w:rPr>
      </w:pPr>
    </w:p>
    <w:p w:rsidR="00E9155E" w:rsidRDefault="00E9155E" w:rsidP="00E9155E">
      <w:pPr>
        <w:jc w:val="both"/>
        <w:rPr>
          <w:rFonts w:ascii="Arial" w:hAnsi="Arial" w:cs="Arial"/>
          <w:b/>
          <w:sz w:val="24"/>
          <w:szCs w:val="24"/>
        </w:rPr>
      </w:pPr>
      <w:r w:rsidRPr="00B475BD">
        <w:rPr>
          <w:rFonts w:ascii="Arial" w:hAnsi="Arial" w:cs="Arial"/>
          <w:sz w:val="24"/>
          <w:szCs w:val="24"/>
        </w:rPr>
        <w:t>Το Κληροδότημα Ιωάννου Γερολυμάτου διακηρύσσει ότι,  σύμφωνα με τις διατάξεις του άρθρου 24 του Νόμου 4182/2013, όπως τροποποιήθηκε με τον Ν.4223/2013 εκθέτει σε δημόσιο πλειοδοτικό διαγωνισμό διαμέρισμα π</w:t>
      </w:r>
      <w:r>
        <w:rPr>
          <w:rFonts w:ascii="Arial" w:hAnsi="Arial" w:cs="Arial"/>
          <w:sz w:val="24"/>
          <w:szCs w:val="24"/>
        </w:rPr>
        <w:t xml:space="preserve">ου βρίσκεται στα </w:t>
      </w:r>
      <w:proofErr w:type="spellStart"/>
      <w:r>
        <w:rPr>
          <w:rFonts w:ascii="Arial" w:hAnsi="Arial" w:cs="Arial"/>
          <w:sz w:val="24"/>
          <w:szCs w:val="24"/>
        </w:rPr>
        <w:t>Καρδακάτα</w:t>
      </w:r>
      <w:proofErr w:type="spellEnd"/>
      <w:r>
        <w:rPr>
          <w:rFonts w:ascii="Arial" w:hAnsi="Arial" w:cs="Arial"/>
          <w:sz w:val="24"/>
          <w:szCs w:val="24"/>
        </w:rPr>
        <w:t xml:space="preserve"> εντός του κτιρίου που στεγάζεται το </w:t>
      </w:r>
      <w:proofErr w:type="spellStart"/>
      <w:r>
        <w:rPr>
          <w:rFonts w:ascii="Arial" w:hAnsi="Arial" w:cs="Arial"/>
          <w:sz w:val="24"/>
          <w:szCs w:val="24"/>
        </w:rPr>
        <w:t>Γερολυμάτειο</w:t>
      </w:r>
      <w:proofErr w:type="spellEnd"/>
      <w:r>
        <w:rPr>
          <w:rFonts w:ascii="Arial" w:hAnsi="Arial" w:cs="Arial"/>
          <w:sz w:val="24"/>
          <w:szCs w:val="24"/>
        </w:rPr>
        <w:t xml:space="preserve"> Κληροδότημα,</w:t>
      </w:r>
      <w:r w:rsidRPr="00B475BD">
        <w:rPr>
          <w:rFonts w:ascii="Arial" w:hAnsi="Arial" w:cs="Arial"/>
          <w:sz w:val="24"/>
          <w:szCs w:val="24"/>
        </w:rPr>
        <w:t xml:space="preserve"> </w:t>
      </w:r>
      <w:r>
        <w:rPr>
          <w:rFonts w:ascii="Arial" w:hAnsi="Arial" w:cs="Arial"/>
          <w:sz w:val="24"/>
          <w:szCs w:val="24"/>
        </w:rPr>
        <w:t>εμβαδού 60</w:t>
      </w:r>
      <w:r w:rsidRPr="00B475BD">
        <w:rPr>
          <w:rFonts w:ascii="Arial" w:hAnsi="Arial" w:cs="Arial"/>
          <w:sz w:val="24"/>
          <w:szCs w:val="24"/>
        </w:rPr>
        <w:t xml:space="preserve"> </w:t>
      </w:r>
      <w:proofErr w:type="spellStart"/>
      <w:r w:rsidRPr="00B475BD">
        <w:rPr>
          <w:rFonts w:ascii="Arial" w:hAnsi="Arial" w:cs="Arial"/>
          <w:sz w:val="24"/>
          <w:szCs w:val="24"/>
        </w:rPr>
        <w:t>τ.μ</w:t>
      </w:r>
      <w:proofErr w:type="spellEnd"/>
      <w:r w:rsidRPr="00B475BD">
        <w:rPr>
          <w:rFonts w:ascii="Arial" w:hAnsi="Arial" w:cs="Arial"/>
          <w:sz w:val="24"/>
          <w:szCs w:val="24"/>
        </w:rPr>
        <w:t>.</w:t>
      </w:r>
    </w:p>
    <w:p w:rsidR="00E9155E" w:rsidRDefault="00E9155E" w:rsidP="00E9155E">
      <w:pPr>
        <w:jc w:val="center"/>
        <w:rPr>
          <w:rFonts w:ascii="Arial" w:hAnsi="Arial" w:cs="Arial"/>
          <w:b/>
          <w:sz w:val="24"/>
          <w:szCs w:val="24"/>
        </w:rPr>
      </w:pPr>
    </w:p>
    <w:p w:rsidR="00E9155E" w:rsidRPr="00B475BD" w:rsidRDefault="00E9155E" w:rsidP="00E9155E">
      <w:pPr>
        <w:jc w:val="center"/>
        <w:rPr>
          <w:rFonts w:ascii="Arial" w:hAnsi="Arial" w:cs="Arial"/>
          <w:b/>
          <w:sz w:val="24"/>
          <w:szCs w:val="24"/>
        </w:rPr>
      </w:pPr>
      <w:r w:rsidRPr="00B475BD">
        <w:rPr>
          <w:rFonts w:ascii="Arial" w:hAnsi="Arial" w:cs="Arial"/>
          <w:b/>
          <w:sz w:val="24"/>
          <w:szCs w:val="24"/>
        </w:rPr>
        <w:t>Άρθρο 1</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Pr>
          <w:rFonts w:ascii="Arial" w:hAnsi="Arial" w:cs="Arial"/>
          <w:sz w:val="24"/>
          <w:szCs w:val="24"/>
        </w:rPr>
        <w:t>Η αίθουσα</w:t>
      </w:r>
      <w:r w:rsidRPr="00B475BD">
        <w:rPr>
          <w:rFonts w:ascii="Arial" w:hAnsi="Arial" w:cs="Arial"/>
          <w:sz w:val="24"/>
          <w:szCs w:val="24"/>
        </w:rPr>
        <w:t xml:space="preserve"> διατίθεται για </w:t>
      </w:r>
      <w:r>
        <w:rPr>
          <w:rFonts w:ascii="Arial" w:hAnsi="Arial" w:cs="Arial"/>
          <w:sz w:val="24"/>
          <w:szCs w:val="24"/>
        </w:rPr>
        <w:t>επαγγελματική χρήση</w:t>
      </w:r>
      <w:r w:rsidRPr="00B475BD">
        <w:rPr>
          <w:rFonts w:ascii="Arial" w:hAnsi="Arial" w:cs="Arial"/>
          <w:sz w:val="24"/>
          <w:szCs w:val="24"/>
        </w:rPr>
        <w:t xml:space="preserve"> κα</w:t>
      </w:r>
      <w:r>
        <w:rPr>
          <w:rFonts w:ascii="Arial" w:hAnsi="Arial" w:cs="Arial"/>
          <w:sz w:val="24"/>
          <w:szCs w:val="24"/>
        </w:rPr>
        <w:t>ι απαγορεύεται η υπεκμίσθωσή της</w:t>
      </w:r>
      <w:r w:rsidRPr="00B475BD">
        <w:rPr>
          <w:rFonts w:ascii="Arial" w:hAnsi="Arial" w:cs="Arial"/>
          <w:sz w:val="24"/>
          <w:szCs w:val="24"/>
        </w:rPr>
        <w:t>.</w:t>
      </w:r>
    </w:p>
    <w:p w:rsidR="00E9155E" w:rsidRPr="00B475BD" w:rsidRDefault="00E9155E" w:rsidP="00E9155E">
      <w:pPr>
        <w:jc w:val="both"/>
        <w:rPr>
          <w:rFonts w:ascii="Arial" w:hAnsi="Arial" w:cs="Arial"/>
          <w:sz w:val="24"/>
          <w:szCs w:val="24"/>
        </w:rPr>
      </w:pPr>
      <w:r w:rsidRPr="00B475BD">
        <w:rPr>
          <w:rFonts w:ascii="Arial" w:hAnsi="Arial" w:cs="Arial"/>
          <w:sz w:val="24"/>
          <w:szCs w:val="24"/>
        </w:rPr>
        <w:t xml:space="preserve"> </w:t>
      </w:r>
    </w:p>
    <w:p w:rsidR="00E9155E" w:rsidRPr="00B475BD" w:rsidRDefault="00E9155E" w:rsidP="00E9155E">
      <w:pPr>
        <w:jc w:val="center"/>
        <w:rPr>
          <w:rFonts w:ascii="Arial" w:hAnsi="Arial" w:cs="Arial"/>
          <w:b/>
          <w:sz w:val="24"/>
          <w:szCs w:val="24"/>
        </w:rPr>
      </w:pPr>
      <w:r w:rsidRPr="00B475BD">
        <w:rPr>
          <w:rFonts w:ascii="Arial" w:hAnsi="Arial" w:cs="Arial"/>
          <w:sz w:val="24"/>
          <w:szCs w:val="24"/>
        </w:rPr>
        <w:t xml:space="preserve"> </w:t>
      </w:r>
      <w:r w:rsidRPr="00B475BD">
        <w:rPr>
          <w:rFonts w:ascii="Arial" w:hAnsi="Arial" w:cs="Arial"/>
          <w:b/>
          <w:sz w:val="24"/>
          <w:szCs w:val="24"/>
        </w:rPr>
        <w:t>Άρθρο 2</w:t>
      </w:r>
      <w:r w:rsidRPr="00B475BD">
        <w:rPr>
          <w:rFonts w:ascii="Arial" w:hAnsi="Arial" w:cs="Arial"/>
          <w:b/>
          <w:sz w:val="24"/>
          <w:szCs w:val="24"/>
          <w:vertAlign w:val="superscript"/>
        </w:rPr>
        <w:t>ο</w:t>
      </w:r>
      <w:r w:rsidRPr="00B475BD">
        <w:rPr>
          <w:rFonts w:ascii="Arial" w:hAnsi="Arial" w:cs="Arial"/>
          <w:b/>
          <w:sz w:val="24"/>
          <w:szCs w:val="24"/>
        </w:rPr>
        <w:t xml:space="preserve"> </w:t>
      </w:r>
    </w:p>
    <w:p w:rsidR="00E9155E" w:rsidRPr="00B475BD" w:rsidRDefault="00E9155E" w:rsidP="00E9155E">
      <w:pPr>
        <w:spacing w:after="100" w:afterAutospacing="1"/>
        <w:jc w:val="both"/>
        <w:rPr>
          <w:rFonts w:ascii="Arial" w:hAnsi="Arial" w:cs="Arial"/>
          <w:sz w:val="24"/>
          <w:szCs w:val="24"/>
        </w:rPr>
      </w:pPr>
      <w:r w:rsidRPr="00B475BD">
        <w:rPr>
          <w:rFonts w:ascii="Arial" w:hAnsi="Arial" w:cs="Arial"/>
          <w:sz w:val="24"/>
          <w:szCs w:val="24"/>
        </w:rPr>
        <w:t xml:space="preserve">Οι προσφορές, γραπτές και σφραγισμένες θα υποβάλλονται είτε αυτοπροσώπως είτε ταχυδρομικώς,  στη Διεύθυνση: </w:t>
      </w:r>
      <w:proofErr w:type="spellStart"/>
      <w:r w:rsidRPr="00B475BD">
        <w:rPr>
          <w:rFonts w:ascii="Arial" w:hAnsi="Arial" w:cs="Arial"/>
          <w:sz w:val="24"/>
          <w:szCs w:val="24"/>
        </w:rPr>
        <w:t>Μπουμπουλίνας</w:t>
      </w:r>
      <w:proofErr w:type="spellEnd"/>
      <w:r w:rsidRPr="00B475BD">
        <w:rPr>
          <w:rFonts w:ascii="Arial" w:hAnsi="Arial" w:cs="Arial"/>
          <w:sz w:val="24"/>
          <w:szCs w:val="24"/>
        </w:rPr>
        <w:t xml:space="preserve"> αρ.4, Δημήτρης </w:t>
      </w:r>
      <w:proofErr w:type="spellStart"/>
      <w:r w:rsidRPr="00B475BD">
        <w:rPr>
          <w:rFonts w:ascii="Arial" w:hAnsi="Arial" w:cs="Arial"/>
          <w:sz w:val="24"/>
          <w:szCs w:val="24"/>
        </w:rPr>
        <w:t>Λουβερδής</w:t>
      </w:r>
      <w:proofErr w:type="spellEnd"/>
      <w:r w:rsidRPr="00B475BD">
        <w:rPr>
          <w:rFonts w:ascii="Arial" w:hAnsi="Arial" w:cs="Arial"/>
          <w:sz w:val="24"/>
          <w:szCs w:val="24"/>
        </w:rPr>
        <w:t>, Δικηγόρος- υπεύθυνος Διαχειριστής</w:t>
      </w:r>
      <w:r>
        <w:rPr>
          <w:rFonts w:ascii="Arial" w:hAnsi="Arial" w:cs="Arial"/>
          <w:sz w:val="24"/>
          <w:szCs w:val="24"/>
        </w:rPr>
        <w:t xml:space="preserve"> Αθηνών</w:t>
      </w:r>
      <w:r w:rsidRPr="00B475BD">
        <w:rPr>
          <w:rFonts w:ascii="Arial" w:hAnsi="Arial" w:cs="Arial"/>
          <w:sz w:val="24"/>
          <w:szCs w:val="24"/>
        </w:rPr>
        <w:t>. Πρέπει να αναγράφουν τα πλήρη στοιχεία του πλειοδότη, ονοματεπώνυμο, διεύθυνση,  ιδιότητα, αριθμό ταυτότητας, ΑΦΜ, τηλέφωνο επικοινωνίας. Για πληροφορίες απευθύνεστε στο τηλέφωνο 6972727633, εργάσιμες ημέρες και ώρες και επί 20ήμερο από την ανάρτηση της παρούσας διακήρυξης στην ιστοσελίδα του Υπουργείου Οικονομικών (</w:t>
      </w:r>
      <w:hyperlink r:id="rId8" w:history="1">
        <w:r w:rsidRPr="00B475BD">
          <w:rPr>
            <w:rStyle w:val="-"/>
            <w:rFonts w:ascii="Arial" w:hAnsi="Arial" w:cs="Arial"/>
            <w:sz w:val="24"/>
            <w:szCs w:val="24"/>
            <w:lang w:val="en-US"/>
          </w:rPr>
          <w:t>www</w:t>
        </w:r>
        <w:r w:rsidRPr="00B475BD">
          <w:rPr>
            <w:rStyle w:val="-"/>
            <w:rFonts w:ascii="Arial" w:hAnsi="Arial" w:cs="Arial"/>
            <w:sz w:val="24"/>
            <w:szCs w:val="24"/>
          </w:rPr>
          <w:t>.</w:t>
        </w:r>
        <w:proofErr w:type="spellStart"/>
        <w:r w:rsidRPr="00B475BD">
          <w:rPr>
            <w:rStyle w:val="-"/>
            <w:rFonts w:ascii="Arial" w:hAnsi="Arial" w:cs="Arial"/>
            <w:sz w:val="24"/>
            <w:szCs w:val="24"/>
            <w:lang w:val="en-US"/>
          </w:rPr>
          <w:t>minfin</w:t>
        </w:r>
        <w:proofErr w:type="spellEnd"/>
        <w:r w:rsidRPr="00B475BD">
          <w:rPr>
            <w:rStyle w:val="-"/>
            <w:rFonts w:ascii="Arial" w:hAnsi="Arial" w:cs="Arial"/>
            <w:sz w:val="24"/>
            <w:szCs w:val="24"/>
          </w:rPr>
          <w:t>.</w:t>
        </w:r>
        <w:proofErr w:type="spellStart"/>
        <w:r w:rsidRPr="00B475BD">
          <w:rPr>
            <w:rStyle w:val="-"/>
            <w:rFonts w:ascii="Arial" w:hAnsi="Arial" w:cs="Arial"/>
            <w:sz w:val="24"/>
            <w:szCs w:val="24"/>
            <w:lang w:val="en-US"/>
          </w:rPr>
          <w:t>gr</w:t>
        </w:r>
        <w:proofErr w:type="spellEnd"/>
        <w:r w:rsidRPr="00B475BD">
          <w:rPr>
            <w:rStyle w:val="-"/>
            <w:rFonts w:ascii="Arial" w:hAnsi="Arial" w:cs="Arial"/>
            <w:sz w:val="24"/>
            <w:szCs w:val="24"/>
          </w:rPr>
          <w:t>/Αποφάσεις και εγκύκλιοι/</w:t>
        </w:r>
        <w:proofErr w:type="spellStart"/>
        <w:r w:rsidRPr="00B475BD">
          <w:rPr>
            <w:rStyle w:val="-"/>
            <w:rFonts w:ascii="Arial" w:hAnsi="Arial" w:cs="Arial"/>
            <w:sz w:val="24"/>
            <w:szCs w:val="24"/>
          </w:rPr>
          <w:t>Υπ.Οικονομικών</w:t>
        </w:r>
        <w:proofErr w:type="spellEnd"/>
      </w:hyperlink>
      <w:r w:rsidRPr="00B475BD">
        <w:rPr>
          <w:rFonts w:ascii="Arial" w:hAnsi="Arial" w:cs="Arial"/>
          <w:sz w:val="24"/>
          <w:szCs w:val="24"/>
        </w:rPr>
        <w:t xml:space="preserve">). </w:t>
      </w:r>
    </w:p>
    <w:p w:rsidR="00E9155E" w:rsidRDefault="00E9155E" w:rsidP="00E9155E">
      <w:pPr>
        <w:jc w:val="center"/>
        <w:rPr>
          <w:rFonts w:ascii="Arial" w:hAnsi="Arial" w:cs="Arial"/>
          <w:b/>
          <w:sz w:val="24"/>
          <w:szCs w:val="24"/>
          <w:lang w:val="en-US"/>
        </w:rPr>
      </w:pPr>
    </w:p>
    <w:p w:rsidR="00E9155E" w:rsidRDefault="00E9155E" w:rsidP="00E9155E">
      <w:pPr>
        <w:jc w:val="center"/>
        <w:rPr>
          <w:rFonts w:ascii="Arial" w:hAnsi="Arial" w:cs="Arial"/>
          <w:b/>
          <w:sz w:val="24"/>
          <w:szCs w:val="24"/>
          <w:lang w:val="en-US"/>
        </w:rPr>
      </w:pPr>
    </w:p>
    <w:p w:rsidR="00E9155E" w:rsidRPr="00B475BD" w:rsidRDefault="00E9155E" w:rsidP="00E9155E">
      <w:pPr>
        <w:jc w:val="center"/>
        <w:rPr>
          <w:rFonts w:ascii="Arial" w:hAnsi="Arial" w:cs="Arial"/>
          <w:b/>
          <w:sz w:val="24"/>
          <w:szCs w:val="24"/>
        </w:rPr>
      </w:pPr>
      <w:r w:rsidRPr="00B475BD">
        <w:rPr>
          <w:rFonts w:ascii="Arial" w:hAnsi="Arial" w:cs="Arial"/>
          <w:b/>
          <w:sz w:val="24"/>
          <w:szCs w:val="24"/>
        </w:rPr>
        <w:lastRenderedPageBreak/>
        <w:t>Άρθρο 3</w:t>
      </w:r>
      <w:r w:rsidRPr="00B475BD">
        <w:rPr>
          <w:rFonts w:ascii="Arial" w:hAnsi="Arial" w:cs="Arial"/>
          <w:b/>
          <w:sz w:val="24"/>
          <w:szCs w:val="24"/>
          <w:vertAlign w:val="superscript"/>
        </w:rPr>
        <w:t>ο</w:t>
      </w:r>
      <w:r w:rsidRPr="00B475BD">
        <w:rPr>
          <w:rFonts w:ascii="Arial" w:hAnsi="Arial" w:cs="Arial"/>
          <w:b/>
          <w:sz w:val="24"/>
          <w:szCs w:val="24"/>
        </w:rPr>
        <w:t xml:space="preserve"> </w:t>
      </w:r>
    </w:p>
    <w:p w:rsidR="00E9155E" w:rsidRPr="00B475BD" w:rsidRDefault="00E9155E" w:rsidP="00E9155E">
      <w:pPr>
        <w:jc w:val="both"/>
        <w:rPr>
          <w:rFonts w:ascii="Arial" w:hAnsi="Arial" w:cs="Arial"/>
          <w:sz w:val="24"/>
          <w:szCs w:val="24"/>
        </w:rPr>
      </w:pPr>
      <w:r w:rsidRPr="00B475BD">
        <w:rPr>
          <w:rFonts w:ascii="Arial" w:hAnsi="Arial" w:cs="Arial"/>
          <w:sz w:val="24"/>
          <w:szCs w:val="24"/>
        </w:rPr>
        <w:t>Ως κατώτατο όριο πρώτης π</w:t>
      </w:r>
      <w:r>
        <w:rPr>
          <w:rFonts w:ascii="Arial" w:hAnsi="Arial" w:cs="Arial"/>
          <w:sz w:val="24"/>
          <w:szCs w:val="24"/>
        </w:rPr>
        <w:t>ροσφοράς ορίζεται το ποσό των ογδόντα ευρώ (8</w:t>
      </w:r>
      <w:r w:rsidRPr="00B475BD">
        <w:rPr>
          <w:rFonts w:ascii="Arial" w:hAnsi="Arial" w:cs="Arial"/>
          <w:sz w:val="24"/>
          <w:szCs w:val="24"/>
        </w:rPr>
        <w:t>0,00€) μηνιαίως. Σε περίπτωση επαγγελματικής μισθώσεως θα καταβάλλεται επιπλέον και το αναλογ</w:t>
      </w:r>
      <w:r>
        <w:rPr>
          <w:rFonts w:ascii="Arial" w:hAnsi="Arial" w:cs="Arial"/>
          <w:sz w:val="24"/>
          <w:szCs w:val="24"/>
        </w:rPr>
        <w:t>ούν τέλος χαρτοσήμου 3,6%</w:t>
      </w:r>
      <w:r w:rsidRPr="00B475BD">
        <w:rPr>
          <w:rFonts w:ascii="Arial" w:hAnsi="Arial" w:cs="Arial"/>
          <w:sz w:val="24"/>
          <w:szCs w:val="24"/>
        </w:rPr>
        <w:t>. Το μίσθωμα  θα παραμείνει σταθερό για δύο (2) χρόνια και θα αναπροσαρμοσθεί από το 3</w:t>
      </w:r>
      <w:r w:rsidRPr="00B475BD">
        <w:rPr>
          <w:rFonts w:ascii="Arial" w:hAnsi="Arial" w:cs="Arial"/>
          <w:sz w:val="24"/>
          <w:szCs w:val="24"/>
          <w:vertAlign w:val="superscript"/>
        </w:rPr>
        <w:t>ο</w:t>
      </w:r>
      <w:r>
        <w:rPr>
          <w:rFonts w:ascii="Arial" w:hAnsi="Arial" w:cs="Arial"/>
          <w:sz w:val="24"/>
          <w:szCs w:val="24"/>
        </w:rPr>
        <w:t xml:space="preserve"> έτος σε ποσοστό 3%.</w:t>
      </w:r>
    </w:p>
    <w:p w:rsidR="00E9155E" w:rsidRPr="00B475BD" w:rsidRDefault="00E9155E" w:rsidP="00E9155E">
      <w:pPr>
        <w:ind w:left="2880" w:firstLine="720"/>
        <w:rPr>
          <w:rFonts w:ascii="Arial" w:hAnsi="Arial" w:cs="Arial"/>
          <w:b/>
          <w:sz w:val="24"/>
          <w:szCs w:val="24"/>
        </w:rPr>
      </w:pPr>
      <w:r w:rsidRPr="00B475BD">
        <w:rPr>
          <w:rFonts w:ascii="Arial" w:hAnsi="Arial" w:cs="Arial"/>
          <w:b/>
          <w:sz w:val="24"/>
          <w:szCs w:val="24"/>
        </w:rPr>
        <w:t>Άρθρο 4</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t>Κάθε προσφορά θα πρέπει να συνο</w:t>
      </w:r>
      <w:r>
        <w:rPr>
          <w:rFonts w:ascii="Arial" w:hAnsi="Arial" w:cs="Arial"/>
          <w:sz w:val="24"/>
          <w:szCs w:val="24"/>
        </w:rPr>
        <w:t>δεύεται από εγγυητική επιστολή Τ</w:t>
      </w:r>
      <w:r w:rsidRPr="00B475BD">
        <w:rPr>
          <w:rFonts w:ascii="Arial" w:hAnsi="Arial" w:cs="Arial"/>
          <w:sz w:val="24"/>
          <w:szCs w:val="24"/>
        </w:rPr>
        <w:t>ραπέζης αναγνωρισμένης στην Ελλάδα, ύψους του τριπλασίου της προσφοράς του ενδιαφερόμενου, και εφόσον ο προσφέρων αναδειχτεί μισθωτής οφείλει να αντικαταστήσει την εγγυητική επιστολή με ισόποση χρηματική εγγύηση.</w:t>
      </w:r>
    </w:p>
    <w:p w:rsidR="00E9155E" w:rsidRPr="00B475BD" w:rsidRDefault="00E9155E" w:rsidP="00E9155E">
      <w:pPr>
        <w:jc w:val="center"/>
        <w:rPr>
          <w:rFonts w:ascii="Arial" w:hAnsi="Arial" w:cs="Arial"/>
          <w:b/>
          <w:sz w:val="24"/>
          <w:szCs w:val="24"/>
        </w:rPr>
      </w:pPr>
      <w:r w:rsidRPr="00B475BD">
        <w:rPr>
          <w:rFonts w:ascii="Arial" w:hAnsi="Arial" w:cs="Arial"/>
          <w:b/>
          <w:sz w:val="24"/>
          <w:szCs w:val="24"/>
        </w:rPr>
        <w:t>Άρθρο 5</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t xml:space="preserve">Η μίσθωση αρχίζει από την υπογραφή του μισθωτηρίου συμβολαίου, το οποίο πρέπει να υπογραφεί μετά από δέκα (10) ημέρες αφού αναρτηθεί το αποτέλεσμα της δημοπρασίας στην ιστοσελίδα του Υπουργείου Οικονομικών. Ελάχιστη διάρκεια μίσθωσης ορίζονται τα </w:t>
      </w:r>
      <w:r w:rsidRPr="00156226">
        <w:rPr>
          <w:rFonts w:ascii="Arial" w:hAnsi="Arial" w:cs="Arial"/>
          <w:sz w:val="24"/>
          <w:szCs w:val="24"/>
        </w:rPr>
        <w:t>τρ</w:t>
      </w:r>
      <w:r w:rsidRPr="00B475BD">
        <w:rPr>
          <w:rFonts w:ascii="Arial" w:hAnsi="Arial" w:cs="Arial"/>
          <w:sz w:val="24"/>
          <w:szCs w:val="24"/>
        </w:rPr>
        <w:t>ία (</w:t>
      </w:r>
      <w:r w:rsidRPr="00156226">
        <w:rPr>
          <w:rFonts w:ascii="Arial" w:hAnsi="Arial" w:cs="Arial"/>
          <w:sz w:val="24"/>
          <w:szCs w:val="24"/>
        </w:rPr>
        <w:t>3</w:t>
      </w:r>
      <w:r w:rsidRPr="00B475BD">
        <w:rPr>
          <w:rFonts w:ascii="Arial" w:hAnsi="Arial" w:cs="Arial"/>
          <w:sz w:val="24"/>
          <w:szCs w:val="24"/>
        </w:rPr>
        <w:t>) έτη.</w:t>
      </w:r>
    </w:p>
    <w:p w:rsidR="00E9155E" w:rsidRPr="00B475BD" w:rsidRDefault="00E9155E" w:rsidP="00E9155E">
      <w:pPr>
        <w:jc w:val="center"/>
        <w:rPr>
          <w:rFonts w:ascii="Arial" w:hAnsi="Arial" w:cs="Arial"/>
          <w:b/>
          <w:sz w:val="24"/>
          <w:szCs w:val="24"/>
          <w:vertAlign w:val="superscript"/>
        </w:rPr>
      </w:pPr>
      <w:r w:rsidRPr="00B475BD">
        <w:rPr>
          <w:rFonts w:ascii="Arial" w:hAnsi="Arial" w:cs="Arial"/>
          <w:b/>
          <w:sz w:val="24"/>
          <w:szCs w:val="24"/>
        </w:rPr>
        <w:t xml:space="preserve">Άρθρο </w:t>
      </w:r>
      <w:r>
        <w:rPr>
          <w:rFonts w:ascii="Arial" w:hAnsi="Arial" w:cs="Arial"/>
          <w:b/>
          <w:sz w:val="24"/>
          <w:szCs w:val="24"/>
        </w:rPr>
        <w:t>6</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t xml:space="preserve">Ο μισθωτής έχει πλήρη γνώση του υπό μίσθωση ακινήτου, την κατάσταση του οποίου αποδέχεται πλήρως. Ο μισθωτής αναλαμβάνει την υποχρέωση να διατηρεί το μίσθιο σε καλή κατάσταση, ευθύνεται δε για την επισκευή του και την αποκατάσταση κάθε βλάβης και φθοράς που θα προκληθεί </w:t>
      </w:r>
      <w:proofErr w:type="spellStart"/>
      <w:r w:rsidRPr="00B475BD">
        <w:rPr>
          <w:rFonts w:ascii="Arial" w:hAnsi="Arial" w:cs="Arial"/>
          <w:sz w:val="24"/>
          <w:szCs w:val="24"/>
        </w:rPr>
        <w:t>καθ’όλη</w:t>
      </w:r>
      <w:proofErr w:type="spellEnd"/>
      <w:r w:rsidRPr="00B475BD">
        <w:rPr>
          <w:rFonts w:ascii="Arial" w:hAnsi="Arial" w:cs="Arial"/>
          <w:sz w:val="24"/>
          <w:szCs w:val="24"/>
        </w:rPr>
        <w:t xml:space="preserve"> τη διάρκεια της μίσθωσης και μέχρι την παράδοση της χρήσης στον εκμισθωτή. Επίσης δεν μπορεί να επιφέρει στο μίσθιο ουσιώδεις αλλαγές, παρά μόνο με δική του δαπάνη και  προηγούμενη έγκριση του εκμισθωτή.</w:t>
      </w:r>
    </w:p>
    <w:p w:rsidR="00E9155E" w:rsidRPr="00B475BD" w:rsidRDefault="00E9155E" w:rsidP="00E9155E">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7</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t>Ο μισθωτής θα βαρύνεται με τις δαπάνες ύδρευσης, ηλεκτρικού ρεύματος, αποχέτευσης και κάθε είδους δημοτικών τελών, καθώς και με τις δαπάνες κοινοχρήστων της πολυκατοικίας.</w:t>
      </w:r>
    </w:p>
    <w:p w:rsidR="00E9155E" w:rsidRPr="00B475BD" w:rsidRDefault="00E9155E" w:rsidP="00E9155E">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8</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t>Ο μισθωτής υποχρεούται να δέχεται επισκέψεις στο μίσθιο τόσο των μελών της Διαχ. Επιτροπής του Ιδρύματος, όσο και των ατόμων που θα ενδιαφερθούν μελλοντικά για πλειοδοσία σε προσεχή νέα διακήρυξη εκμισθώσεως αυτού.</w:t>
      </w:r>
    </w:p>
    <w:p w:rsidR="00E9155E" w:rsidRPr="00B475BD" w:rsidRDefault="00E9155E" w:rsidP="00E9155E">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9</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lastRenderedPageBreak/>
        <w:t>Το μίσθωμα θα προκαταβάλλεται στο 1</w:t>
      </w:r>
      <w:r w:rsidRPr="00B475BD">
        <w:rPr>
          <w:rFonts w:ascii="Arial" w:hAnsi="Arial" w:cs="Arial"/>
          <w:sz w:val="24"/>
          <w:szCs w:val="24"/>
          <w:vertAlign w:val="superscript"/>
        </w:rPr>
        <w:t>ο</w:t>
      </w:r>
      <w:r w:rsidRPr="00B475BD">
        <w:rPr>
          <w:rFonts w:ascii="Arial" w:hAnsi="Arial" w:cs="Arial"/>
          <w:sz w:val="24"/>
          <w:szCs w:val="24"/>
        </w:rPr>
        <w:t xml:space="preserve"> πενθήμερο του εκάστοτε μήνα είτε στον υπεύθυνο Διαχειριστή είτε σε λογαριασμό της Διαχ. Επιτροπής του κληροδοτήματος  Ιωάννου Γερολυμάτου στην τράπεζα </w:t>
      </w:r>
      <w:r w:rsidRPr="00B475BD">
        <w:rPr>
          <w:rFonts w:ascii="Arial" w:hAnsi="Arial" w:cs="Arial"/>
          <w:sz w:val="24"/>
          <w:szCs w:val="24"/>
          <w:lang w:val="en-US"/>
        </w:rPr>
        <w:t>ALPHA</w:t>
      </w:r>
      <w:r w:rsidRPr="00B475BD">
        <w:rPr>
          <w:rFonts w:ascii="Arial" w:hAnsi="Arial" w:cs="Arial"/>
          <w:sz w:val="24"/>
          <w:szCs w:val="24"/>
        </w:rPr>
        <w:t xml:space="preserve"> </w:t>
      </w:r>
      <w:r w:rsidRPr="00B475BD">
        <w:rPr>
          <w:rFonts w:ascii="Arial" w:hAnsi="Arial" w:cs="Arial"/>
          <w:sz w:val="24"/>
          <w:szCs w:val="24"/>
          <w:lang w:val="en-US"/>
        </w:rPr>
        <w:t>BANK</w:t>
      </w:r>
      <w:r w:rsidRPr="00B475BD">
        <w:rPr>
          <w:rFonts w:ascii="Arial" w:hAnsi="Arial" w:cs="Arial"/>
          <w:sz w:val="24"/>
          <w:szCs w:val="24"/>
        </w:rPr>
        <w:t>.  Ο μισθωτής δεν έχει δικαίωμα υποβολής αίτησης για μείωση του ενοικίου για οποιοδήποτε λόγο και αίτια.</w:t>
      </w:r>
    </w:p>
    <w:p w:rsidR="00E9155E" w:rsidRPr="00B475BD" w:rsidRDefault="00E9155E" w:rsidP="00E9155E">
      <w:pPr>
        <w:jc w:val="center"/>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0</w:t>
      </w:r>
      <w:r w:rsidRPr="00B475BD">
        <w:rPr>
          <w:rFonts w:ascii="Arial" w:hAnsi="Arial" w:cs="Arial"/>
          <w:b/>
          <w:sz w:val="24"/>
          <w:szCs w:val="24"/>
          <w:vertAlign w:val="superscript"/>
        </w:rPr>
        <w:t>ο</w:t>
      </w:r>
    </w:p>
    <w:p w:rsidR="00E9155E" w:rsidRPr="00B475BD" w:rsidRDefault="00E9155E" w:rsidP="00E9155E">
      <w:pPr>
        <w:jc w:val="both"/>
        <w:rPr>
          <w:rFonts w:ascii="Arial" w:hAnsi="Arial" w:cs="Arial"/>
          <w:sz w:val="24"/>
          <w:szCs w:val="24"/>
        </w:rPr>
      </w:pPr>
      <w:r w:rsidRPr="00B475BD">
        <w:rPr>
          <w:rFonts w:ascii="Arial" w:hAnsi="Arial" w:cs="Arial"/>
          <w:sz w:val="24"/>
          <w:szCs w:val="24"/>
        </w:rPr>
        <w:t>Εάν ο πλειοδότης υποψήφιος μισθωτής δεν προσέλθει ή αρνηθεί να υπογράψει το οικείο συμφωνητικό, του επιβάλλεται χρηματική ποινή ίση με τρία (3) μηνιαία μισθώματα της προσφοράς του, σύμφωνα με την παρ.9 του αρ.24 του Ν.4182/2013.</w:t>
      </w:r>
    </w:p>
    <w:p w:rsidR="00E9155E" w:rsidRDefault="00E9155E" w:rsidP="00E9155E">
      <w:pPr>
        <w:jc w:val="center"/>
        <w:rPr>
          <w:rFonts w:ascii="Arial" w:hAnsi="Arial" w:cs="Arial"/>
          <w:b/>
          <w:sz w:val="24"/>
          <w:szCs w:val="24"/>
        </w:rPr>
      </w:pPr>
    </w:p>
    <w:p w:rsidR="00E9155E" w:rsidRPr="00B475BD" w:rsidRDefault="00E9155E" w:rsidP="00E9155E">
      <w:pPr>
        <w:ind w:left="2880" w:firstLine="720"/>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1</w:t>
      </w:r>
      <w:r w:rsidRPr="00B475BD">
        <w:rPr>
          <w:rFonts w:ascii="Arial" w:hAnsi="Arial" w:cs="Arial"/>
          <w:b/>
          <w:sz w:val="24"/>
          <w:szCs w:val="24"/>
          <w:vertAlign w:val="superscript"/>
        </w:rPr>
        <w:t>ο</w:t>
      </w:r>
    </w:p>
    <w:p w:rsidR="00E9155E" w:rsidRDefault="00E9155E" w:rsidP="00E9155E">
      <w:pPr>
        <w:jc w:val="both"/>
      </w:pPr>
      <w:r w:rsidRPr="00B475BD">
        <w:rPr>
          <w:rFonts w:ascii="Arial" w:hAnsi="Arial" w:cs="Arial"/>
          <w:sz w:val="24"/>
          <w:szCs w:val="24"/>
        </w:rPr>
        <w:t>Σε περίπτωση μη καταβολής οποιοιδήποτε ενοικίου θα καταγγέλλεται κατά το νόμο η σύμβαση μισθώσεως και θα ζητείται</w:t>
      </w:r>
      <w:r>
        <w:rPr>
          <w:rFonts w:ascii="Arial" w:hAnsi="Arial" w:cs="Arial"/>
          <w:sz w:val="24"/>
          <w:szCs w:val="24"/>
        </w:rPr>
        <w:t xml:space="preserve"> δικαστικά η απόδοση της χρή</w:t>
      </w:r>
      <w:r w:rsidRPr="00B475BD">
        <w:rPr>
          <w:rFonts w:ascii="Arial" w:hAnsi="Arial" w:cs="Arial"/>
          <w:sz w:val="24"/>
          <w:szCs w:val="24"/>
        </w:rPr>
        <w:t xml:space="preserve">σεως του μισθίου και η καταβολή των οφειλομένων ενοικίων </w:t>
      </w:r>
      <w:proofErr w:type="spellStart"/>
      <w:r w:rsidRPr="00B475BD">
        <w:rPr>
          <w:rFonts w:ascii="Arial" w:hAnsi="Arial" w:cs="Arial"/>
          <w:sz w:val="24"/>
          <w:szCs w:val="24"/>
        </w:rPr>
        <w:t>νομιμότοκα</w:t>
      </w:r>
      <w:proofErr w:type="spellEnd"/>
      <w:r w:rsidRPr="00B475BD">
        <w:rPr>
          <w:rFonts w:ascii="Arial" w:hAnsi="Arial" w:cs="Arial"/>
          <w:sz w:val="24"/>
          <w:szCs w:val="24"/>
        </w:rPr>
        <w:t xml:space="preserve"> και από την ημερομηνία οφειλής κάθε ενοικίου, ενώ ταυτοχρόνως θα καταπίπτει υπέρ του Ιδρύματος η κατατεθείσα χρηματική εγγύηση. </w:t>
      </w:r>
    </w:p>
    <w:p w:rsidR="00E9155E" w:rsidRPr="00E9155E" w:rsidRDefault="00E9155E" w:rsidP="00FA5C4B">
      <w:pPr>
        <w:jc w:val="center"/>
        <w:rPr>
          <w:rFonts w:ascii="Times New Roman" w:hAnsi="Times New Roman"/>
          <w:sz w:val="24"/>
          <w:szCs w:val="24"/>
        </w:rPr>
      </w:pPr>
    </w:p>
    <w:sectPr w:rsidR="00E9155E" w:rsidRPr="00E9155E" w:rsidSect="00BE0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D1AB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C4B"/>
    <w:rsid w:val="001F3F7D"/>
    <w:rsid w:val="002C6839"/>
    <w:rsid w:val="002C7588"/>
    <w:rsid w:val="002D1C23"/>
    <w:rsid w:val="003967A2"/>
    <w:rsid w:val="00414D6F"/>
    <w:rsid w:val="005471DD"/>
    <w:rsid w:val="005E3395"/>
    <w:rsid w:val="00603FB7"/>
    <w:rsid w:val="00735155"/>
    <w:rsid w:val="007716EC"/>
    <w:rsid w:val="007C0C49"/>
    <w:rsid w:val="00912680"/>
    <w:rsid w:val="00916DC9"/>
    <w:rsid w:val="00935D66"/>
    <w:rsid w:val="00994E82"/>
    <w:rsid w:val="009C0C60"/>
    <w:rsid w:val="00B83596"/>
    <w:rsid w:val="00B85AC8"/>
    <w:rsid w:val="00BE0053"/>
    <w:rsid w:val="00E9155E"/>
    <w:rsid w:val="00F20582"/>
    <w:rsid w:val="00F82361"/>
    <w:rsid w:val="00FA5C4B"/>
    <w:rsid w:val="00FC16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35D66"/>
    <w:rPr>
      <w:color w:val="0000FF"/>
      <w:u w:val="single"/>
    </w:rPr>
  </w:style>
  <w:style w:type="table" w:styleId="a3">
    <w:name w:val="Table Grid"/>
    <w:basedOn w:val="a1"/>
    <w:rsid w:val="007716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gr/&#913;&#960;&#959;&#966;&#940;&#963;&#949;&#953;&#962;%20&#954;&#945;&#953;%20&#949;&#947;&#954;&#973;&#954;&#955;&#953;&#959;&#953;/&#933;&#960;.&#927;&#953;&#954;&#959;&#957;&#959;&#956;&#953;&#954;&#974;&#957;" TargetMode="External"/><Relationship Id="rId3" Type="http://schemas.openxmlformats.org/officeDocument/2006/relationships/settings" Target="settings.xml"/><Relationship Id="rId7" Type="http://schemas.openxmlformats.org/officeDocument/2006/relationships/hyperlink" Target="mailto:klirodotima.ioan.gerolim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r/&#913;&#960;&#959;&#966;&#940;&#963;&#949;&#953;&#962;%20&#954;&#945;&#953;%20&#949;&#947;&#954;&#973;&#954;&#955;&#953;&#959;&#953;/&#933;&#960;.&#927;&#953;&#954;&#959;&#957;&#959;&#956;&#953;&#954;&#974;&#957;" TargetMode="External"/><Relationship Id="rId5" Type="http://schemas.openxmlformats.org/officeDocument/2006/relationships/hyperlink" Target="mailto:klirodotima.ioan.gerolimato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ΚΛΗΡΟΔΟΤΗΜΑ ΙΩΑΝΝΟΥ</vt:lpstr>
    </vt:vector>
  </TitlesOfParts>
  <Company/>
  <LinksUpToDate>false</LinksUpToDate>
  <CharactersWithSpaces>5621</CharactersWithSpaces>
  <SharedDoc>false</SharedDoc>
  <HLinks>
    <vt:vector size="12" baseType="variant">
      <vt:variant>
        <vt:i4>5898274</vt:i4>
      </vt:variant>
      <vt:variant>
        <vt:i4>3</vt:i4>
      </vt:variant>
      <vt:variant>
        <vt:i4>0</vt:i4>
      </vt:variant>
      <vt:variant>
        <vt:i4>5</vt:i4>
      </vt:variant>
      <vt:variant>
        <vt:lpwstr>http://www.minfin.gr/Αποφάσεις και εγκύκλιοι/Υπ.Οικονομικών</vt:lpwstr>
      </vt:variant>
      <vt:variant>
        <vt:lpwstr/>
      </vt:variant>
      <vt:variant>
        <vt:i4>2490481</vt:i4>
      </vt:variant>
      <vt:variant>
        <vt:i4>0</vt:i4>
      </vt:variant>
      <vt:variant>
        <vt:i4>0</vt:i4>
      </vt:variant>
      <vt:variant>
        <vt:i4>5</vt:i4>
      </vt:variant>
      <vt:variant>
        <vt:lpwstr>mailto:klirodotima.ioan.gerolimatos@gmail.com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ΚΛΗΡΟΔΟΤΗΜΑ ΙΩΑΝΝΟΥ</dc:title>
  <dc:creator>office</dc:creator>
  <cp:lastModifiedBy>GEO</cp:lastModifiedBy>
  <cp:revision>2</cp:revision>
  <dcterms:created xsi:type="dcterms:W3CDTF">2016-11-04T17:15:00Z</dcterms:created>
  <dcterms:modified xsi:type="dcterms:W3CDTF">2016-11-04T17:15:00Z</dcterms:modified>
</cp:coreProperties>
</file>